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F4" w:rsidRPr="00594EF4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>Подготовительные работы перед наполнением макета данными о детях:</w:t>
      </w:r>
    </w:p>
    <w:p w:rsidR="00594EF4" w:rsidRPr="00594EF4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EF4" w:rsidRPr="00594EF4" w:rsidRDefault="00594EF4" w:rsidP="0023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57C00">
        <w:rPr>
          <w:rFonts w:ascii="Times New Roman" w:hAnsi="Times New Roman" w:cs="Times New Roman"/>
          <w:sz w:val="28"/>
          <w:szCs w:val="28"/>
        </w:rPr>
        <w:t xml:space="preserve">классы для текущего учебного года </w:t>
      </w:r>
      <w:r w:rsidRPr="00594EF4">
        <w:rPr>
          <w:rFonts w:ascii="Times New Roman" w:hAnsi="Times New Roman" w:cs="Times New Roman"/>
          <w:sz w:val="28"/>
          <w:szCs w:val="28"/>
        </w:rPr>
        <w:t>в</w:t>
      </w:r>
      <w:r w:rsidR="00757C00">
        <w:rPr>
          <w:rFonts w:ascii="Times New Roman" w:hAnsi="Times New Roman" w:cs="Times New Roman"/>
          <w:sz w:val="28"/>
          <w:szCs w:val="28"/>
        </w:rPr>
        <w:t xml:space="preserve"> справочнике </w:t>
      </w:r>
      <w:r w:rsidRPr="00594EF4">
        <w:rPr>
          <w:rFonts w:ascii="Times New Roman" w:hAnsi="Times New Roman" w:cs="Times New Roman"/>
          <w:sz w:val="28"/>
          <w:szCs w:val="28"/>
        </w:rPr>
        <w:t>"</w:t>
      </w:r>
      <w:r w:rsidR="00757C00">
        <w:rPr>
          <w:rFonts w:ascii="Times New Roman" w:hAnsi="Times New Roman" w:cs="Times New Roman"/>
          <w:sz w:val="28"/>
          <w:szCs w:val="28"/>
        </w:rPr>
        <w:t>Классы</w:t>
      </w:r>
      <w:r w:rsidRPr="00594EF4">
        <w:rPr>
          <w:rFonts w:ascii="Times New Roman" w:hAnsi="Times New Roman" w:cs="Times New Roman"/>
          <w:sz w:val="28"/>
          <w:szCs w:val="28"/>
        </w:rPr>
        <w:t>".</w:t>
      </w:r>
    </w:p>
    <w:p w:rsidR="00594EF4" w:rsidRPr="00594EF4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BC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>После выполнения вышеперечисле</w:t>
      </w:r>
      <w:r w:rsidR="00231649">
        <w:rPr>
          <w:rFonts w:ascii="Times New Roman" w:hAnsi="Times New Roman" w:cs="Times New Roman"/>
          <w:sz w:val="28"/>
          <w:szCs w:val="28"/>
        </w:rPr>
        <w:t xml:space="preserve">нных пунктов можно приступать к </w:t>
      </w:r>
      <w:r w:rsidRPr="00594EF4">
        <w:rPr>
          <w:rFonts w:ascii="Times New Roman" w:hAnsi="Times New Roman" w:cs="Times New Roman"/>
          <w:sz w:val="28"/>
          <w:szCs w:val="28"/>
        </w:rPr>
        <w:t>наполнению макета.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Перед загрузкой макета следует его переименовать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имя файла: </w:t>
      </w:r>
      <w:proofErr w:type="spellStart"/>
      <w:r w:rsidRPr="0066243B">
        <w:rPr>
          <w:rFonts w:ascii="Times New Roman" w:hAnsi="Times New Roman" w:cs="Times New Roman"/>
          <w:sz w:val="28"/>
          <w:szCs w:val="28"/>
        </w:rPr>
        <w:t>wwww</w:t>
      </w:r>
      <w:proofErr w:type="spellEnd"/>
      <w:r w:rsidRPr="0066243B">
        <w:rPr>
          <w:rFonts w:ascii="Times New Roman" w:hAnsi="Times New Roman" w:cs="Times New Roman"/>
          <w:sz w:val="28"/>
          <w:szCs w:val="28"/>
        </w:rPr>
        <w:t>_</w:t>
      </w:r>
      <w:r w:rsidR="00757C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243B">
        <w:rPr>
          <w:rFonts w:ascii="Times New Roman" w:hAnsi="Times New Roman" w:cs="Times New Roman"/>
          <w:sz w:val="28"/>
          <w:szCs w:val="28"/>
        </w:rPr>
        <w:t>602_yyyymmdd.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где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wwww</w:t>
      </w:r>
      <w:proofErr w:type="spellEnd"/>
      <w:r w:rsidRPr="0066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подставить 4-ёхзначный код предприятия;</w:t>
      </w:r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yyyyy</w:t>
      </w:r>
      <w:proofErr w:type="spellEnd"/>
      <w:proofErr w:type="gramEnd"/>
      <w:r w:rsidRPr="00A521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proofErr w:type="gramEnd"/>
      <w:r w:rsidRPr="0066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месяц (число из двух разрядов);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proofErr w:type="gramEnd"/>
      <w:r w:rsidRPr="0066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календарный день (число из двух разрядов).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3FE" w:rsidRDefault="00A5218D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703FE">
        <w:rPr>
          <w:rFonts w:ascii="Times New Roman" w:hAnsi="Times New Roman" w:cs="Times New Roman"/>
          <w:sz w:val="28"/>
          <w:szCs w:val="28"/>
        </w:rPr>
        <w:t xml:space="preserve">Для загрузки макета с данными </w:t>
      </w:r>
      <w:r w:rsidR="00757C00">
        <w:rPr>
          <w:rFonts w:ascii="Times New Roman" w:hAnsi="Times New Roman" w:cs="Times New Roman"/>
          <w:sz w:val="28"/>
          <w:szCs w:val="28"/>
        </w:rPr>
        <w:t>об учащихся</w:t>
      </w:r>
      <w:r w:rsidR="005703FE">
        <w:rPr>
          <w:rFonts w:ascii="Times New Roman" w:hAnsi="Times New Roman" w:cs="Times New Roman"/>
          <w:sz w:val="28"/>
          <w:szCs w:val="28"/>
        </w:rPr>
        <w:t xml:space="preserve"> необходимо открыть документ «Заявление о зачислении </w:t>
      </w:r>
      <w:r w:rsidR="00C9789C">
        <w:rPr>
          <w:rFonts w:ascii="Times New Roman" w:hAnsi="Times New Roman" w:cs="Times New Roman"/>
          <w:sz w:val="28"/>
          <w:szCs w:val="28"/>
        </w:rPr>
        <w:t>в школу</w:t>
      </w:r>
      <w:r w:rsidR="005703FE">
        <w:rPr>
          <w:rFonts w:ascii="Times New Roman" w:hAnsi="Times New Roman" w:cs="Times New Roman"/>
          <w:sz w:val="28"/>
          <w:szCs w:val="28"/>
        </w:rPr>
        <w:t>», перейти в меню «Действия», далее «Сервис», далее «Импорт данных» и нажмите «ОК». В открывшемся диалоговом окне нажмите кнопку «Да» и укажите место расположения макета, который необходимо загрузить.</w:t>
      </w:r>
    </w:p>
    <w:p w:rsidR="005703FE" w:rsidRDefault="005703FE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3FE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43B">
        <w:rPr>
          <w:rFonts w:ascii="Times New Roman" w:hAnsi="Times New Roman" w:cs="Times New Roman"/>
          <w:sz w:val="28"/>
          <w:szCs w:val="28"/>
        </w:rPr>
        <w:t>*</w:t>
      </w:r>
      <w:r w:rsidR="005703FE">
        <w:rPr>
          <w:rFonts w:ascii="Times New Roman" w:hAnsi="Times New Roman" w:cs="Times New Roman"/>
          <w:sz w:val="28"/>
          <w:szCs w:val="28"/>
        </w:rPr>
        <w:t>* После загрузки макета в системе автоматически будут заполнены следующие документы:</w:t>
      </w:r>
    </w:p>
    <w:p w:rsidR="005703FE" w:rsidRDefault="005703FE" w:rsidP="00570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зачислении </w:t>
      </w:r>
      <w:r w:rsidR="00C9789C">
        <w:rPr>
          <w:rFonts w:ascii="Times New Roman" w:hAnsi="Times New Roman" w:cs="Times New Roman"/>
          <w:sz w:val="28"/>
          <w:szCs w:val="28"/>
        </w:rPr>
        <w:t>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3FE" w:rsidRDefault="005703FE" w:rsidP="00570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</w:t>
      </w:r>
      <w:r w:rsidR="00C9789C">
        <w:rPr>
          <w:rFonts w:ascii="Times New Roman" w:hAnsi="Times New Roman" w:cs="Times New Roman"/>
          <w:sz w:val="28"/>
          <w:szCs w:val="28"/>
        </w:rPr>
        <w:t>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902" w:rsidRDefault="00F71470" w:rsidP="00570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карточка </w:t>
      </w:r>
      <w:r w:rsidR="00C9789C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470" w:rsidRDefault="00F71470" w:rsidP="00570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C9789C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470" w:rsidRDefault="00F71470" w:rsidP="00F71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470" w:rsidRDefault="00F71470" w:rsidP="00F71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66243B" w:rsidRPr="0066243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Для выверки списочной численности следует сформировать следующи</w:t>
      </w:r>
      <w:r w:rsidR="00C9789C">
        <w:rPr>
          <w:rFonts w:ascii="Times New Roman" w:hAnsi="Times New Roman" w:cs="Times New Roman"/>
          <w:sz w:val="28"/>
          <w:szCs w:val="28"/>
        </w:rPr>
        <w:t>й отчёт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D15" w:rsidRPr="00F71470" w:rsidRDefault="00F71470" w:rsidP="00C978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«Отчеты», далее «</w:t>
      </w:r>
      <w:r w:rsidR="00C9789C">
        <w:rPr>
          <w:rFonts w:ascii="Times New Roman" w:hAnsi="Times New Roman" w:cs="Times New Roman"/>
          <w:sz w:val="28"/>
          <w:szCs w:val="28"/>
        </w:rPr>
        <w:t>Ведомости по учёту контингента</w:t>
      </w:r>
      <w:r>
        <w:rPr>
          <w:rFonts w:ascii="Times New Roman" w:hAnsi="Times New Roman" w:cs="Times New Roman"/>
          <w:sz w:val="28"/>
          <w:szCs w:val="28"/>
        </w:rPr>
        <w:t xml:space="preserve">», формат отчёта </w:t>
      </w:r>
      <w:r w:rsidR="00C9789C">
        <w:rPr>
          <w:rFonts w:ascii="Times New Roman" w:hAnsi="Times New Roman" w:cs="Times New Roman"/>
          <w:sz w:val="28"/>
          <w:szCs w:val="28"/>
        </w:rPr>
        <w:t>«</w:t>
      </w:r>
      <w:r w:rsidR="00C9789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978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выбрать ведомость «</w:t>
      </w:r>
      <w:r w:rsidR="00C9789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9789C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="00C9789C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789C">
        <w:rPr>
          <w:rFonts w:ascii="Times New Roman" w:hAnsi="Times New Roman" w:cs="Times New Roman"/>
          <w:sz w:val="28"/>
          <w:szCs w:val="28"/>
        </w:rPr>
        <w:t>Анализ контингента», нажать «ОК». Отчет формируется в виде сводной таблицы, что позволит провести анализ загруженных данных по различным реквизитам.</w:t>
      </w:r>
      <w:bookmarkStart w:id="0" w:name="_GoBack"/>
      <w:bookmarkEnd w:id="0"/>
    </w:p>
    <w:sectPr w:rsidR="00CB2D15" w:rsidRPr="00F7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41FD"/>
    <w:multiLevelType w:val="hybridMultilevel"/>
    <w:tmpl w:val="8356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103D"/>
    <w:multiLevelType w:val="hybridMultilevel"/>
    <w:tmpl w:val="5510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62F2"/>
    <w:multiLevelType w:val="hybridMultilevel"/>
    <w:tmpl w:val="721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80CB7"/>
    <w:multiLevelType w:val="hybridMultilevel"/>
    <w:tmpl w:val="D86A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0"/>
    <w:rsid w:val="00167902"/>
    <w:rsid w:val="00231649"/>
    <w:rsid w:val="003461BC"/>
    <w:rsid w:val="005703FE"/>
    <w:rsid w:val="00594EF4"/>
    <w:rsid w:val="0066243B"/>
    <w:rsid w:val="00757C00"/>
    <w:rsid w:val="00A5218D"/>
    <w:rsid w:val="00B409FA"/>
    <w:rsid w:val="00C54C70"/>
    <w:rsid w:val="00C9789C"/>
    <w:rsid w:val="00CB2D15"/>
    <w:rsid w:val="00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 Мади</dc:creator>
  <cp:keywords/>
  <dc:description/>
  <cp:lastModifiedBy>Мади Мади</cp:lastModifiedBy>
  <cp:revision>14</cp:revision>
  <dcterms:created xsi:type="dcterms:W3CDTF">2018-10-25T07:53:00Z</dcterms:created>
  <dcterms:modified xsi:type="dcterms:W3CDTF">2018-10-25T11:51:00Z</dcterms:modified>
</cp:coreProperties>
</file>